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77C" w14:textId="242E3B6A" w:rsidR="00AF0767" w:rsidRPr="005B7BA1" w:rsidRDefault="00AF0767" w:rsidP="00AF0767">
      <w:pPr>
        <w:rPr>
          <w:b/>
          <w:bCs/>
        </w:rPr>
      </w:pPr>
      <w:r w:rsidRPr="005B7BA1">
        <w:rPr>
          <w:b/>
          <w:bCs/>
        </w:rPr>
        <w:t xml:space="preserve">Live Oak Waldorf School is seeking a warm-hearted, creative teacher </w:t>
      </w:r>
      <w:r w:rsidR="005B7BA1" w:rsidRPr="005B7BA1">
        <w:rPr>
          <w:b/>
          <w:bCs/>
        </w:rPr>
        <w:t>to step into the position of Grades Support Teacher</w:t>
      </w:r>
      <w:r w:rsidRPr="005B7BA1">
        <w:rPr>
          <w:b/>
          <w:bCs/>
        </w:rPr>
        <w:t xml:space="preserve"> beginning in the fall of 202</w:t>
      </w:r>
      <w:r w:rsidR="00FF0D4C" w:rsidRPr="005B7BA1">
        <w:rPr>
          <w:b/>
          <w:bCs/>
        </w:rPr>
        <w:t>6</w:t>
      </w:r>
      <w:r w:rsidRPr="005B7BA1">
        <w:rPr>
          <w:b/>
          <w:bCs/>
        </w:rPr>
        <w:t xml:space="preserve">. </w:t>
      </w:r>
    </w:p>
    <w:p w14:paraId="30A9137B" w14:textId="77777777" w:rsidR="005B7BA1" w:rsidRPr="005B7BA1" w:rsidRDefault="005B7BA1" w:rsidP="005B7BA1">
      <w:pPr>
        <w:spacing w:after="0" w:line="276" w:lineRule="auto"/>
      </w:pPr>
      <w:r w:rsidRPr="005B7BA1">
        <w:t xml:space="preserve">The Grades Support Teacher </w:t>
      </w:r>
      <w:r w:rsidRPr="005B7BA1">
        <w:rPr>
          <w:u w:val="single"/>
        </w:rPr>
        <w:t>works with students</w:t>
      </w:r>
      <w:r w:rsidRPr="005B7BA1">
        <w:t xml:space="preserve"> in a developmentally appropriate</w:t>
      </w:r>
    </w:p>
    <w:p w14:paraId="615D1F69" w14:textId="77777777" w:rsidR="005B7BA1" w:rsidRPr="005B7BA1" w:rsidRDefault="005B7BA1" w:rsidP="005B7BA1">
      <w:pPr>
        <w:spacing w:after="0" w:line="276" w:lineRule="auto"/>
      </w:pPr>
      <w:r w:rsidRPr="005B7BA1">
        <w:t>capacity in accordance with the Live Oak Waldorf School Curriculum Standards and the pedagogical principles of Waldorf Education.</w:t>
      </w:r>
    </w:p>
    <w:p w14:paraId="4C8AF528" w14:textId="77777777" w:rsidR="005B7BA1" w:rsidRPr="005B7BA1" w:rsidRDefault="005B7BA1" w:rsidP="005B7BA1">
      <w:pPr>
        <w:spacing w:after="0" w:line="276" w:lineRule="auto"/>
      </w:pPr>
      <w:r w:rsidRPr="005B7BA1">
        <w:t xml:space="preserve">The Grades Support Teacher </w:t>
      </w:r>
      <w:r w:rsidRPr="005B7BA1">
        <w:rPr>
          <w:u w:val="single"/>
        </w:rPr>
        <w:t>works with colleagues</w:t>
      </w:r>
      <w:r w:rsidRPr="005B7BA1">
        <w:t xml:space="preserve"> in a professionally supportive and collaborative manner. The Grades Support Teacher will teach a rotation of Main Lesson blocks and weekly period classes, these being a mix of academic period classes and subject classes. </w:t>
      </w:r>
    </w:p>
    <w:p w14:paraId="09EBDC99" w14:textId="77777777" w:rsidR="005B7BA1" w:rsidRPr="005B7BA1" w:rsidRDefault="005B7BA1" w:rsidP="005B7BA1">
      <w:pPr>
        <w:spacing w:after="0" w:line="276" w:lineRule="auto"/>
      </w:pPr>
      <w:r w:rsidRPr="005B7BA1">
        <w:t>As a member of the College of Teachers, the Grades Support Teacher will attend weekly College and Grades Branch meetings, will serve on an equitable share of committees, and will be engaged in an equitable share of mentoring work with grades lead teachers. </w:t>
      </w:r>
    </w:p>
    <w:p w14:paraId="387A7DA0" w14:textId="77777777" w:rsidR="005B7BA1" w:rsidRPr="005B7BA1" w:rsidRDefault="005B7BA1" w:rsidP="005B7BA1">
      <w:pPr>
        <w:spacing w:after="0" w:line="276" w:lineRule="auto"/>
      </w:pPr>
      <w:r w:rsidRPr="005B7BA1">
        <w:t>The Grades Support Teacher will compose appropriate student reports. </w:t>
      </w:r>
    </w:p>
    <w:p w14:paraId="4E3224C3" w14:textId="77777777" w:rsidR="005B7BA1" w:rsidRPr="005B7BA1" w:rsidRDefault="005B7BA1" w:rsidP="005B7BA1">
      <w:pPr>
        <w:spacing w:after="0" w:line="276" w:lineRule="auto"/>
      </w:pPr>
      <w:r w:rsidRPr="005B7BA1">
        <w:t>The Grades Support Teacher will achieve and/or maintain all appropriate certifications as specified by the Board of Trustees, Head of Administration, and/or by the College of Teachers.</w:t>
      </w:r>
    </w:p>
    <w:p w14:paraId="41D755EC" w14:textId="77777777" w:rsidR="005B7BA1" w:rsidRDefault="005B7BA1" w:rsidP="005B7BA1">
      <w:pPr>
        <w:spacing w:after="0" w:line="276" w:lineRule="auto"/>
      </w:pPr>
    </w:p>
    <w:p w14:paraId="716E2C69" w14:textId="77777777" w:rsidR="005B7BA1" w:rsidRDefault="005B7BA1" w:rsidP="005B7BA1">
      <w:pPr>
        <w:spacing w:after="0" w:line="276" w:lineRule="auto"/>
      </w:pPr>
      <w:r w:rsidRPr="00AF0767">
        <w:t>Founded in the fall of 1976, Live Oak is fully accredited by AWSNA (we completed our latest accreditation in 2024), and serves more than 200 children from preschool through eighth grade. We are nestled centrally in the Sierra foothills, 45 minutes east of Sacramento and 1 hour west of Donner Summit between the Bear River and the north fork of the American River. The surrounding area is well-known to the outdoor-minded who enjoy skiing, snowboarding, and water sports including river rafting. The numerous trail systems are frequented by horseback riders, hikers, runners, and mountain bikers.</w:t>
      </w:r>
    </w:p>
    <w:p w14:paraId="64C8C0CB" w14:textId="77777777" w:rsidR="005B7BA1" w:rsidRPr="00AF0767" w:rsidRDefault="005B7BA1" w:rsidP="005B7BA1">
      <w:pPr>
        <w:spacing w:after="0" w:line="276" w:lineRule="auto"/>
      </w:pPr>
    </w:p>
    <w:p w14:paraId="2AAAA2FE" w14:textId="77777777" w:rsidR="005B7BA1" w:rsidRPr="00AF0767" w:rsidRDefault="005B7BA1" w:rsidP="005B7BA1">
      <w:pPr>
        <w:spacing w:after="0" w:line="276" w:lineRule="auto"/>
      </w:pPr>
      <w:r w:rsidRPr="00AF0767">
        <w:t>Live Oak is where the Olympic Games--The Pentathlon, was first brought to Waldorf fifth grades, and still continues to thrive for Waldorf students from the Sierra Foothills and Sacramento Valley. Our students enjoy day field trips to farms, Native American sites, caverns, railroad tunnels built by Chinese laborers in the 1800s, mining sites, fish hatcheries, rivers and waterfalls, ski slopes, and museums. Our central location between the mountains and the coast also offers options for multiple-day field trips in either direction, with the additional blessing of coming home to a less crowded environment.</w:t>
      </w:r>
    </w:p>
    <w:p w14:paraId="3ECA4963" w14:textId="77777777" w:rsidR="005B7BA1" w:rsidRPr="00AF0767" w:rsidRDefault="005B7BA1" w:rsidP="005B7BA1">
      <w:pPr>
        <w:spacing w:after="0" w:line="276" w:lineRule="auto"/>
      </w:pPr>
    </w:p>
    <w:p w14:paraId="0B0ADCBE" w14:textId="77777777" w:rsidR="00AF0767" w:rsidRPr="00AF0767" w:rsidRDefault="00AF0767" w:rsidP="005B7BA1">
      <w:pPr>
        <w:spacing w:after="0" w:line="276" w:lineRule="auto"/>
      </w:pPr>
      <w:r w:rsidRPr="00AF0767">
        <w:t xml:space="preserve">Our greater parent body is community-minded and enjoys concerts, lectures, and festivals on our beautiful forty-acre campus. We offer many rich programs including Spanish, Handwork, Woodwork, Music, Orchestra, Eurythmy, and Movement Education. The dedicated and experienced faculty members of Live Oak hold true to the principles of Waldorf education, and we deeply value the integral roles of mentoring support and the invested work of the College of Teachers. Our faculty and Board of Trustees enjoy a warm collegial relationship and work </w:t>
      </w:r>
      <w:r w:rsidRPr="00AF0767">
        <w:lastRenderedPageBreak/>
        <w:t>collaboratively with our parent community to create an educational environment that is aligned with the ideals of Waldorf Education and the school's mission and goals.</w:t>
      </w:r>
    </w:p>
    <w:p w14:paraId="3497E326" w14:textId="77777777" w:rsidR="005B7BA1" w:rsidRDefault="005B7BA1" w:rsidP="005B7BA1">
      <w:pPr>
        <w:spacing w:after="0" w:line="276" w:lineRule="auto"/>
      </w:pPr>
    </w:p>
    <w:p w14:paraId="431F7362" w14:textId="77777777" w:rsidR="005B7BA1" w:rsidRPr="005B7BA1" w:rsidRDefault="005B7BA1" w:rsidP="005B7BA1">
      <w:pPr>
        <w:spacing w:after="0" w:line="276" w:lineRule="auto"/>
      </w:pPr>
      <w:r w:rsidRPr="005B7BA1">
        <w:rPr>
          <w:b/>
          <w:bCs/>
        </w:rPr>
        <w:t>QUALITIES AND QUALIFICATIONS</w:t>
      </w:r>
      <w:r w:rsidRPr="005B7BA1">
        <w:t>: </w:t>
      </w:r>
    </w:p>
    <w:p w14:paraId="289A5B88" w14:textId="77777777" w:rsidR="005B7BA1" w:rsidRPr="005B7BA1" w:rsidRDefault="005B7BA1" w:rsidP="005B7BA1">
      <w:pPr>
        <w:numPr>
          <w:ilvl w:val="0"/>
          <w:numId w:val="3"/>
        </w:numPr>
        <w:spacing w:after="0" w:line="276" w:lineRule="auto"/>
        <w:ind w:left="360"/>
      </w:pPr>
      <w:r w:rsidRPr="005B7BA1">
        <w:t>Bachelor’s degree</w:t>
      </w:r>
    </w:p>
    <w:p w14:paraId="44B63D95" w14:textId="77777777" w:rsidR="005B7BA1" w:rsidRPr="005B7BA1" w:rsidRDefault="005B7BA1" w:rsidP="005B7BA1">
      <w:pPr>
        <w:numPr>
          <w:ilvl w:val="0"/>
          <w:numId w:val="3"/>
        </w:numPr>
        <w:spacing w:after="0" w:line="276" w:lineRule="auto"/>
        <w:ind w:left="360"/>
      </w:pPr>
      <w:r w:rsidRPr="005B7BA1">
        <w:t>Waldorf Grades Teaching Certificate</w:t>
      </w:r>
    </w:p>
    <w:p w14:paraId="1E655A6B" w14:textId="77777777" w:rsidR="005B7BA1" w:rsidRPr="005B7BA1" w:rsidRDefault="005B7BA1" w:rsidP="005B7BA1">
      <w:pPr>
        <w:numPr>
          <w:ilvl w:val="0"/>
          <w:numId w:val="3"/>
        </w:numPr>
        <w:spacing w:after="0" w:line="276" w:lineRule="auto"/>
        <w:ind w:left="360"/>
      </w:pPr>
      <w:r w:rsidRPr="005B7BA1">
        <w:t xml:space="preserve">Substantial experience as a </w:t>
      </w:r>
      <w:proofErr w:type="gramStart"/>
      <w:r w:rsidRPr="005B7BA1">
        <w:t>grades</w:t>
      </w:r>
      <w:proofErr w:type="gramEnd"/>
      <w:r w:rsidRPr="005B7BA1">
        <w:t xml:space="preserve"> teacher in an accredited Waldorf School</w:t>
      </w:r>
    </w:p>
    <w:p w14:paraId="314A73D1" w14:textId="77777777" w:rsidR="005B7BA1" w:rsidRPr="005B7BA1" w:rsidRDefault="005B7BA1" w:rsidP="005B7BA1">
      <w:pPr>
        <w:numPr>
          <w:ilvl w:val="0"/>
          <w:numId w:val="3"/>
        </w:numPr>
        <w:spacing w:after="0" w:line="276" w:lineRule="auto"/>
        <w:ind w:left="360"/>
      </w:pPr>
      <w:r w:rsidRPr="005B7BA1">
        <w:t>Excellent organizational skills</w:t>
      </w:r>
    </w:p>
    <w:p w14:paraId="1049F491" w14:textId="77777777" w:rsidR="005B7BA1" w:rsidRPr="005B7BA1" w:rsidRDefault="005B7BA1" w:rsidP="005B7BA1">
      <w:pPr>
        <w:numPr>
          <w:ilvl w:val="0"/>
          <w:numId w:val="3"/>
        </w:numPr>
        <w:spacing w:after="0" w:line="276" w:lineRule="auto"/>
        <w:ind w:left="360"/>
      </w:pPr>
      <w:r w:rsidRPr="005B7BA1">
        <w:t>Flexibility</w:t>
      </w:r>
    </w:p>
    <w:p w14:paraId="003817C6" w14:textId="77777777" w:rsidR="005B7BA1" w:rsidRPr="005B7BA1" w:rsidRDefault="005B7BA1" w:rsidP="005B7BA1">
      <w:pPr>
        <w:numPr>
          <w:ilvl w:val="0"/>
          <w:numId w:val="3"/>
        </w:numPr>
        <w:spacing w:after="0" w:line="276" w:lineRule="auto"/>
        <w:ind w:left="360"/>
      </w:pPr>
      <w:r w:rsidRPr="005B7BA1">
        <w:t>Excellent written, verbal, and interpersonal communication skills</w:t>
      </w:r>
    </w:p>
    <w:p w14:paraId="02F4CA25" w14:textId="291C8450" w:rsidR="005B7BA1" w:rsidRPr="005B7BA1" w:rsidRDefault="005B7BA1" w:rsidP="005B7BA1">
      <w:pPr>
        <w:numPr>
          <w:ilvl w:val="0"/>
          <w:numId w:val="3"/>
        </w:numPr>
        <w:spacing w:after="0" w:line="276" w:lineRule="auto"/>
        <w:ind w:left="360"/>
      </w:pPr>
      <w:r w:rsidRPr="005B7BA1">
        <w:t>A high degree of self-motivation with the ability to work independently, while working effectively in a team environment.</w:t>
      </w:r>
    </w:p>
    <w:p w14:paraId="03FB9E4D" w14:textId="77777777" w:rsidR="005B7BA1" w:rsidRPr="005B7BA1" w:rsidRDefault="005B7BA1" w:rsidP="005B7BA1">
      <w:pPr>
        <w:numPr>
          <w:ilvl w:val="0"/>
          <w:numId w:val="3"/>
        </w:numPr>
        <w:spacing w:after="0" w:line="276" w:lineRule="auto"/>
        <w:ind w:left="360"/>
      </w:pPr>
      <w:r w:rsidRPr="005B7BA1">
        <w:t>High degree of professionalism in all regards</w:t>
      </w:r>
    </w:p>
    <w:p w14:paraId="147636E7" w14:textId="77777777" w:rsidR="005B7BA1" w:rsidRPr="00AF0767" w:rsidRDefault="005B7BA1" w:rsidP="005B7BA1">
      <w:pPr>
        <w:spacing w:after="0" w:line="276" w:lineRule="auto"/>
      </w:pPr>
    </w:p>
    <w:p w14:paraId="724D637B" w14:textId="3AC66ED3" w:rsidR="00AF0767" w:rsidRPr="005B7BA1" w:rsidRDefault="005B7BA1" w:rsidP="005B7BA1">
      <w:pPr>
        <w:spacing w:after="0" w:line="276" w:lineRule="auto"/>
        <w:rPr>
          <w:b/>
          <w:bCs/>
        </w:rPr>
      </w:pPr>
      <w:r w:rsidRPr="005B7BA1">
        <w:rPr>
          <w:b/>
          <w:bCs/>
        </w:rPr>
        <w:t>BENEFITS</w:t>
      </w:r>
      <w:r>
        <w:rPr>
          <w:b/>
          <w:bCs/>
        </w:rPr>
        <w:t>:</w:t>
      </w:r>
    </w:p>
    <w:p w14:paraId="1DEE558E" w14:textId="21AB692B" w:rsidR="00AF0767" w:rsidRPr="00AF0767" w:rsidRDefault="005B7BA1" w:rsidP="005B7BA1">
      <w:pPr>
        <w:pStyle w:val="ListParagraph"/>
        <w:numPr>
          <w:ilvl w:val="0"/>
          <w:numId w:val="2"/>
        </w:numPr>
        <w:spacing w:after="0" w:line="276" w:lineRule="auto"/>
      </w:pPr>
      <w:r>
        <w:t>J</w:t>
      </w:r>
      <w:r w:rsidR="00AF0767" w:rsidRPr="00AF0767">
        <w:t>oining an enthusiastic, supportive faculty that loves to have fun and is deeply committed to the tenets of Waldorf Education and Anthroposophy</w:t>
      </w:r>
    </w:p>
    <w:p w14:paraId="5B54E367" w14:textId="47EE6752" w:rsidR="00AF0767" w:rsidRPr="00AF0767" w:rsidRDefault="00AF0767" w:rsidP="005B7BA1">
      <w:pPr>
        <w:pStyle w:val="ListParagraph"/>
        <w:numPr>
          <w:ilvl w:val="0"/>
          <w:numId w:val="2"/>
        </w:numPr>
        <w:spacing w:after="0" w:line="276" w:lineRule="auto"/>
      </w:pPr>
      <w:r w:rsidRPr="00AF0767">
        <w:t>Priority enrollment for children of hired faculty</w:t>
      </w:r>
    </w:p>
    <w:p w14:paraId="018D80DE" w14:textId="77777777" w:rsidR="005B7BA1" w:rsidRPr="005B7BA1" w:rsidRDefault="005B7BA1" w:rsidP="005B7BA1">
      <w:pPr>
        <w:pStyle w:val="ListParagraph"/>
        <w:numPr>
          <w:ilvl w:val="0"/>
          <w:numId w:val="2"/>
        </w:numPr>
        <w:spacing w:after="0" w:line="276" w:lineRule="auto"/>
      </w:pPr>
      <w:r w:rsidRPr="005B7BA1">
        <w:t>Tuition Remission for all dependents</w:t>
      </w:r>
    </w:p>
    <w:p w14:paraId="44733752" w14:textId="39DC926D" w:rsidR="00AB5F60" w:rsidRPr="00AF0767" w:rsidRDefault="00AB5F60" w:rsidP="005B7BA1">
      <w:pPr>
        <w:pStyle w:val="ListParagraph"/>
        <w:numPr>
          <w:ilvl w:val="0"/>
          <w:numId w:val="2"/>
        </w:numPr>
        <w:spacing w:after="0" w:line="276" w:lineRule="auto"/>
      </w:pPr>
      <w:r>
        <w:t>Negotiated reimbursement of relocation and related expenses</w:t>
      </w:r>
    </w:p>
    <w:p w14:paraId="2392F922" w14:textId="77777777" w:rsidR="005B7BA1" w:rsidRPr="005B7BA1" w:rsidRDefault="005B7BA1" w:rsidP="005B7BA1">
      <w:pPr>
        <w:pStyle w:val="ListParagraph"/>
        <w:numPr>
          <w:ilvl w:val="0"/>
          <w:numId w:val="2"/>
        </w:numPr>
        <w:spacing w:after="0" w:line="276" w:lineRule="auto"/>
      </w:pPr>
      <w:r w:rsidRPr="005B7BA1">
        <w:t>Supplementary benefits package including dental, vision, disability and life insurance</w:t>
      </w:r>
    </w:p>
    <w:p w14:paraId="586C452C" w14:textId="77777777" w:rsidR="005B7BA1" w:rsidRPr="005B7BA1" w:rsidRDefault="005B7BA1" w:rsidP="005B7BA1">
      <w:pPr>
        <w:pStyle w:val="ListParagraph"/>
        <w:numPr>
          <w:ilvl w:val="0"/>
          <w:numId w:val="2"/>
        </w:numPr>
        <w:spacing w:after="0" w:line="276" w:lineRule="auto"/>
      </w:pPr>
      <w:r w:rsidRPr="005B7BA1">
        <w:t>Paid Time Off &amp; Sick Leave</w:t>
      </w:r>
    </w:p>
    <w:p w14:paraId="4CA68F30" w14:textId="77777777" w:rsidR="005B7BA1" w:rsidRPr="005B7BA1" w:rsidRDefault="005B7BA1" w:rsidP="005B7BA1">
      <w:pPr>
        <w:pStyle w:val="ListParagraph"/>
        <w:numPr>
          <w:ilvl w:val="0"/>
          <w:numId w:val="2"/>
        </w:numPr>
        <w:spacing w:after="0" w:line="276" w:lineRule="auto"/>
      </w:pPr>
      <w:r w:rsidRPr="005B7BA1">
        <w:t>Bereavement Leave (after two or more years of service)</w:t>
      </w:r>
    </w:p>
    <w:p w14:paraId="2CCFF4FD" w14:textId="77777777" w:rsidR="005B7BA1" w:rsidRPr="005B7BA1" w:rsidRDefault="005B7BA1" w:rsidP="005B7BA1">
      <w:pPr>
        <w:pStyle w:val="ListParagraph"/>
        <w:numPr>
          <w:ilvl w:val="0"/>
          <w:numId w:val="2"/>
        </w:numPr>
        <w:spacing w:after="0" w:line="276" w:lineRule="auto"/>
      </w:pPr>
      <w:r w:rsidRPr="005B7BA1">
        <w:t>Support for Professional Development</w:t>
      </w:r>
    </w:p>
    <w:p w14:paraId="692E2AFD" w14:textId="77777777" w:rsidR="00AB5F60" w:rsidRPr="00AF0767" w:rsidRDefault="00AB5F60" w:rsidP="005B7BA1">
      <w:pPr>
        <w:spacing w:after="0" w:line="276" w:lineRule="auto"/>
      </w:pPr>
    </w:p>
    <w:p w14:paraId="6F956DDA" w14:textId="77777777" w:rsidR="005B7BA1" w:rsidRPr="005B7BA1" w:rsidRDefault="005B7BA1" w:rsidP="005B7BA1">
      <w:pPr>
        <w:spacing w:after="0" w:line="276" w:lineRule="auto"/>
      </w:pPr>
      <w:r w:rsidRPr="005B7BA1">
        <w:rPr>
          <w:b/>
          <w:bCs/>
        </w:rPr>
        <w:t>COMPENSATION:</w:t>
      </w:r>
      <w:r w:rsidRPr="005B7BA1">
        <w:t> </w:t>
      </w:r>
    </w:p>
    <w:p w14:paraId="52A440F3" w14:textId="77777777" w:rsidR="005B7BA1" w:rsidRDefault="005B7BA1" w:rsidP="005B7BA1">
      <w:pPr>
        <w:spacing w:after="0" w:line="276" w:lineRule="auto"/>
      </w:pPr>
      <w:r w:rsidRPr="005B7BA1">
        <w:t>Compensation Range: $55,000 - $66,000, depending on experience</w:t>
      </w:r>
    </w:p>
    <w:p w14:paraId="4B41E7A2" w14:textId="77777777" w:rsidR="005B7BA1" w:rsidRPr="005B7BA1" w:rsidRDefault="005B7BA1" w:rsidP="005B7BA1">
      <w:pPr>
        <w:spacing w:after="0" w:line="276" w:lineRule="auto"/>
      </w:pPr>
    </w:p>
    <w:p w14:paraId="3C2B14F2" w14:textId="77777777" w:rsidR="00AF0767" w:rsidRPr="00AF0767" w:rsidRDefault="00AF0767" w:rsidP="005B7BA1">
      <w:pPr>
        <w:spacing w:after="0" w:line="276" w:lineRule="auto"/>
      </w:pPr>
      <w:r w:rsidRPr="00AF0767">
        <w:t>Please check out our website at liveoakwaldorf.org</w:t>
      </w:r>
    </w:p>
    <w:p w14:paraId="5BCF5D2E" w14:textId="77777777" w:rsidR="00AF0767" w:rsidRPr="00AF0767" w:rsidRDefault="00AF0767" w:rsidP="005B7BA1">
      <w:pPr>
        <w:spacing w:after="0" w:line="276" w:lineRule="auto"/>
      </w:pPr>
      <w:r w:rsidRPr="00AF0767">
        <w:t>If interested, send your cover letter, resume and references to bwauters@liveoakwaldorf.org or call 530-878-8720 for more information.</w:t>
      </w:r>
    </w:p>
    <w:p w14:paraId="44F3BF02" w14:textId="77777777" w:rsidR="00AF0767" w:rsidRPr="00AF0767" w:rsidRDefault="00AF0767" w:rsidP="005B7BA1">
      <w:pPr>
        <w:spacing w:after="0" w:line="276" w:lineRule="auto"/>
      </w:pPr>
    </w:p>
    <w:sectPr w:rsidR="00AF0767" w:rsidRPr="00AF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D09"/>
    <w:multiLevelType w:val="multilevel"/>
    <w:tmpl w:val="6B5C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8C35DF1"/>
    <w:multiLevelType w:val="multilevel"/>
    <w:tmpl w:val="776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4120B"/>
    <w:multiLevelType w:val="multilevel"/>
    <w:tmpl w:val="6B5C1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91006124">
    <w:abstractNumId w:val="0"/>
  </w:num>
  <w:num w:numId="2" w16cid:durableId="1965505695">
    <w:abstractNumId w:val="2"/>
  </w:num>
  <w:num w:numId="3" w16cid:durableId="140006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67"/>
    <w:rsid w:val="001A03E4"/>
    <w:rsid w:val="00224C7E"/>
    <w:rsid w:val="002C084D"/>
    <w:rsid w:val="002F6772"/>
    <w:rsid w:val="00495032"/>
    <w:rsid w:val="004F4986"/>
    <w:rsid w:val="005B7BA1"/>
    <w:rsid w:val="006213F1"/>
    <w:rsid w:val="007F60F6"/>
    <w:rsid w:val="009B4DE8"/>
    <w:rsid w:val="00AB5F60"/>
    <w:rsid w:val="00AF0767"/>
    <w:rsid w:val="00BA34D1"/>
    <w:rsid w:val="00E5284C"/>
    <w:rsid w:val="00FF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6819"/>
  <w15:chartTrackingRefBased/>
  <w15:docId w15:val="{176BFCDC-9056-45CD-B145-7CB5A23A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0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7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7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7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07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7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7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7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767"/>
    <w:rPr>
      <w:rFonts w:eastAsiaTheme="majorEastAsia" w:cstheme="majorBidi"/>
      <w:color w:val="272727" w:themeColor="text1" w:themeTint="D8"/>
    </w:rPr>
  </w:style>
  <w:style w:type="paragraph" w:styleId="Title">
    <w:name w:val="Title"/>
    <w:basedOn w:val="Normal"/>
    <w:next w:val="Normal"/>
    <w:link w:val="TitleChar"/>
    <w:uiPriority w:val="10"/>
    <w:qFormat/>
    <w:rsid w:val="00AF0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767"/>
    <w:pPr>
      <w:spacing w:before="160"/>
      <w:jc w:val="center"/>
    </w:pPr>
    <w:rPr>
      <w:i/>
      <w:iCs/>
      <w:color w:val="404040" w:themeColor="text1" w:themeTint="BF"/>
    </w:rPr>
  </w:style>
  <w:style w:type="character" w:customStyle="1" w:styleId="QuoteChar">
    <w:name w:val="Quote Char"/>
    <w:basedOn w:val="DefaultParagraphFont"/>
    <w:link w:val="Quote"/>
    <w:uiPriority w:val="29"/>
    <w:rsid w:val="00AF0767"/>
    <w:rPr>
      <w:i/>
      <w:iCs/>
      <w:color w:val="404040" w:themeColor="text1" w:themeTint="BF"/>
    </w:rPr>
  </w:style>
  <w:style w:type="paragraph" w:styleId="ListParagraph">
    <w:name w:val="List Paragraph"/>
    <w:basedOn w:val="Normal"/>
    <w:uiPriority w:val="34"/>
    <w:qFormat/>
    <w:rsid w:val="00AF0767"/>
    <w:pPr>
      <w:ind w:left="720"/>
      <w:contextualSpacing/>
    </w:pPr>
  </w:style>
  <w:style w:type="character" w:styleId="IntenseEmphasis">
    <w:name w:val="Intense Emphasis"/>
    <w:basedOn w:val="DefaultParagraphFont"/>
    <w:uiPriority w:val="21"/>
    <w:qFormat/>
    <w:rsid w:val="00AF0767"/>
    <w:rPr>
      <w:i/>
      <w:iCs/>
      <w:color w:val="2F5496" w:themeColor="accent1" w:themeShade="BF"/>
    </w:rPr>
  </w:style>
  <w:style w:type="paragraph" w:styleId="IntenseQuote">
    <w:name w:val="Intense Quote"/>
    <w:basedOn w:val="Normal"/>
    <w:next w:val="Normal"/>
    <w:link w:val="IntenseQuoteChar"/>
    <w:uiPriority w:val="30"/>
    <w:qFormat/>
    <w:rsid w:val="00AF0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767"/>
    <w:rPr>
      <w:i/>
      <w:iCs/>
      <w:color w:val="2F5496" w:themeColor="accent1" w:themeShade="BF"/>
    </w:rPr>
  </w:style>
  <w:style w:type="character" w:styleId="IntenseReference">
    <w:name w:val="Intense Reference"/>
    <w:basedOn w:val="DefaultParagraphFont"/>
    <w:uiPriority w:val="32"/>
    <w:qFormat/>
    <w:rsid w:val="00AF0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35072">
      <w:bodyDiv w:val="1"/>
      <w:marLeft w:val="0"/>
      <w:marRight w:val="0"/>
      <w:marTop w:val="0"/>
      <w:marBottom w:val="0"/>
      <w:divBdr>
        <w:top w:val="none" w:sz="0" w:space="0" w:color="auto"/>
        <w:left w:val="none" w:sz="0" w:space="0" w:color="auto"/>
        <w:bottom w:val="none" w:sz="0" w:space="0" w:color="auto"/>
        <w:right w:val="none" w:sz="0" w:space="0" w:color="auto"/>
      </w:divBdr>
    </w:div>
    <w:div w:id="18489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Wauters</dc:creator>
  <cp:keywords/>
  <dc:description/>
  <cp:lastModifiedBy>Barbara Wauters</cp:lastModifiedBy>
  <cp:revision>4</cp:revision>
  <dcterms:created xsi:type="dcterms:W3CDTF">2026-02-27T06:37:00Z</dcterms:created>
  <dcterms:modified xsi:type="dcterms:W3CDTF">2026-02-27T06:55:00Z</dcterms:modified>
</cp:coreProperties>
</file>