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5245" w14:textId="77777777" w:rsidR="00B1761B" w:rsidRPr="00B1761B" w:rsidRDefault="00B1761B" w:rsidP="00B1761B">
      <w:r w:rsidRPr="00B1761B">
        <w:rPr>
          <w:b/>
          <w:bCs/>
        </w:rPr>
        <w:t>About Connolly Ranch Education Center</w:t>
      </w:r>
      <w:r w:rsidRPr="00B1761B">
        <w:t>:</w:t>
      </w:r>
    </w:p>
    <w:p w14:paraId="5FC81EA5" w14:textId="77777777" w:rsidR="00B1761B" w:rsidRPr="00B1761B" w:rsidRDefault="00B1761B" w:rsidP="00B1761B">
      <w:r w:rsidRPr="00B1761B">
        <w:t xml:space="preserve">Connolly Ranch Education Center’s mission is to connect children and families to nature through inspiring the next generation of environmental stewards. Our </w:t>
      </w:r>
      <w:proofErr w:type="gramStart"/>
      <w:r w:rsidRPr="00B1761B">
        <w:t>beautiful,</w:t>
      </w:r>
      <w:proofErr w:type="gramEnd"/>
      <w:r w:rsidRPr="00B1761B">
        <w:t xml:space="preserve"> historic property in the heart of Napa is the perfect place for children of all ages to discover the joys and wonders of nature in our outdoor classrooms. We incorporate sustainable land management and farming practices to preserve the historical context and natural beauty of the property and promote environmental stewardship through discovery-based education. Whether it's visiting with our animals, working in our edible garden, or exploring our </w:t>
      </w:r>
      <w:proofErr w:type="spellStart"/>
      <w:r w:rsidRPr="00B1761B">
        <w:t>WildSpaces</w:t>
      </w:r>
      <w:proofErr w:type="spellEnd"/>
      <w:r w:rsidRPr="00B1761B">
        <w:t>, Connolly Ranch offers everyone an opportunity to make a mindful connection with the natural world.   </w:t>
      </w:r>
    </w:p>
    <w:p w14:paraId="1B4C8A44" w14:textId="77777777" w:rsidR="00B1761B" w:rsidRPr="00B1761B" w:rsidRDefault="00B1761B" w:rsidP="00B1761B">
      <w:r w:rsidRPr="00B1761B">
        <w:rPr>
          <w:b/>
          <w:bCs/>
        </w:rPr>
        <w:t>Position Overview:</w:t>
      </w:r>
    </w:p>
    <w:p w14:paraId="626122E0" w14:textId="77777777" w:rsidR="00B1761B" w:rsidRPr="00B1761B" w:rsidRDefault="00B1761B" w:rsidP="00B1761B">
      <w:r w:rsidRPr="00B1761B">
        <w:t xml:space="preserve">This CREC educator position leads our twice a week Parent Child classes, supporting both parents and children to connect with art, music, animals, and nature in our outdoor classrooms and supports our preschool, TK, and Kind-age full day programs, all inspirited by Waldorf </w:t>
      </w:r>
      <w:proofErr w:type="spellStart"/>
      <w:r w:rsidRPr="00B1761B">
        <w:t>pedegogy</w:t>
      </w:r>
      <w:proofErr w:type="spellEnd"/>
      <w:r w:rsidRPr="00B1761B">
        <w:t>. Tasks include delivery of weekly lesson plans designed within the In-With-For Relationship model of learning that is based on children’s emergent interests, seasonal learning within the outdoor classrooms, parent support, and often supporting CREC Playschool programs, in collaboration with other teachers. CREC educators set the tone for learning as engaged, thoughtful and patient role models of nature-based education while maintaining a safe, positive atmosphere.</w:t>
      </w:r>
    </w:p>
    <w:p w14:paraId="4383D2DA" w14:textId="77777777" w:rsidR="00B1761B" w:rsidRPr="00B1761B" w:rsidRDefault="00B1761B" w:rsidP="00B1761B">
      <w:r w:rsidRPr="00B1761B">
        <w:t>The Early Childhood Educator position reports to the ECE Manager within Connolly Ranch Education Center and is part of a passionate and collaborative group committed to connecting children to nature and the joy of learning through discovery-based education.</w:t>
      </w:r>
    </w:p>
    <w:p w14:paraId="333CC91E" w14:textId="77777777" w:rsidR="00B1761B" w:rsidRPr="00B1761B" w:rsidRDefault="00B1761B" w:rsidP="00B1761B">
      <w:r w:rsidRPr="00B1761B">
        <w:t>A CREC educator is:</w:t>
      </w:r>
    </w:p>
    <w:p w14:paraId="3DFC4829" w14:textId="77777777" w:rsidR="00B1761B" w:rsidRPr="00B1761B" w:rsidRDefault="00B1761B" w:rsidP="00B1761B">
      <w:pPr>
        <w:numPr>
          <w:ilvl w:val="0"/>
          <w:numId w:val="1"/>
        </w:numPr>
      </w:pPr>
      <w:r w:rsidRPr="00B1761B">
        <w:t>Committed to each student, individually, throughout their growth and development</w:t>
      </w:r>
    </w:p>
    <w:p w14:paraId="12691295" w14:textId="77777777" w:rsidR="00B1761B" w:rsidRPr="00B1761B" w:rsidRDefault="00B1761B" w:rsidP="00B1761B">
      <w:pPr>
        <w:numPr>
          <w:ilvl w:val="0"/>
          <w:numId w:val="1"/>
        </w:numPr>
      </w:pPr>
      <w:r w:rsidRPr="00B1761B">
        <w:t>Adept in co-creating and delivering creative, engaging, interactive lesson plans</w:t>
      </w:r>
    </w:p>
    <w:p w14:paraId="63FA8EC1" w14:textId="77777777" w:rsidR="00B1761B" w:rsidRPr="00B1761B" w:rsidRDefault="00B1761B" w:rsidP="00B1761B">
      <w:pPr>
        <w:numPr>
          <w:ilvl w:val="0"/>
          <w:numId w:val="1"/>
        </w:numPr>
      </w:pPr>
      <w:r w:rsidRPr="00B1761B">
        <w:t>Growing and constantly evaluating teaching methods</w:t>
      </w:r>
    </w:p>
    <w:p w14:paraId="1E437DE6" w14:textId="77777777" w:rsidR="00B1761B" w:rsidRPr="00B1761B" w:rsidRDefault="00B1761B" w:rsidP="00B1761B">
      <w:pPr>
        <w:numPr>
          <w:ilvl w:val="0"/>
          <w:numId w:val="1"/>
        </w:numPr>
      </w:pPr>
      <w:r w:rsidRPr="00B1761B">
        <w:t>Comfortable pushing beyond their comfort zones in education and nature</w:t>
      </w:r>
    </w:p>
    <w:p w14:paraId="1E4196BB" w14:textId="77777777" w:rsidR="00B1761B" w:rsidRPr="00B1761B" w:rsidRDefault="00B1761B" w:rsidP="00B1761B">
      <w:pPr>
        <w:numPr>
          <w:ilvl w:val="0"/>
          <w:numId w:val="1"/>
        </w:numPr>
      </w:pPr>
      <w:r w:rsidRPr="00B1761B">
        <w:t>Able to think outside the box</w:t>
      </w:r>
    </w:p>
    <w:p w14:paraId="554043EC" w14:textId="77777777" w:rsidR="00B1761B" w:rsidRPr="00B1761B" w:rsidRDefault="00B1761B" w:rsidP="00B1761B">
      <w:pPr>
        <w:numPr>
          <w:ilvl w:val="0"/>
          <w:numId w:val="1"/>
        </w:numPr>
      </w:pPr>
      <w:r w:rsidRPr="00B1761B">
        <w:t>Inspiring to their students</w:t>
      </w:r>
    </w:p>
    <w:p w14:paraId="1D7A9339" w14:textId="77777777" w:rsidR="00B1761B" w:rsidRPr="00B1761B" w:rsidRDefault="00B1761B" w:rsidP="00B1761B">
      <w:pPr>
        <w:numPr>
          <w:ilvl w:val="0"/>
          <w:numId w:val="1"/>
        </w:numPr>
      </w:pPr>
      <w:r w:rsidRPr="00B1761B">
        <w:t>Empathetic and caring</w:t>
      </w:r>
    </w:p>
    <w:p w14:paraId="026EA70F" w14:textId="77777777" w:rsidR="00B1761B" w:rsidRPr="00B1761B" w:rsidRDefault="00B1761B" w:rsidP="00B1761B">
      <w:pPr>
        <w:numPr>
          <w:ilvl w:val="0"/>
          <w:numId w:val="1"/>
        </w:numPr>
      </w:pPr>
      <w:r w:rsidRPr="00B1761B">
        <w:t>Patient and kind</w:t>
      </w:r>
    </w:p>
    <w:p w14:paraId="6A0BAA83" w14:textId="77777777" w:rsidR="00B1761B" w:rsidRPr="00B1761B" w:rsidRDefault="00B1761B" w:rsidP="00B1761B">
      <w:pPr>
        <w:numPr>
          <w:ilvl w:val="0"/>
          <w:numId w:val="1"/>
        </w:numPr>
      </w:pPr>
      <w:r w:rsidRPr="00B1761B">
        <w:t>Enthusiastic about learning</w:t>
      </w:r>
    </w:p>
    <w:p w14:paraId="5C99490B" w14:textId="77777777" w:rsidR="00B1761B" w:rsidRPr="00B1761B" w:rsidRDefault="00B1761B" w:rsidP="00B1761B">
      <w:pPr>
        <w:numPr>
          <w:ilvl w:val="0"/>
          <w:numId w:val="1"/>
        </w:numPr>
      </w:pPr>
      <w:r w:rsidRPr="00B1761B">
        <w:t>Passionate and idealistic</w:t>
      </w:r>
    </w:p>
    <w:p w14:paraId="7F941996" w14:textId="77777777" w:rsidR="00B1761B" w:rsidRPr="00B1761B" w:rsidRDefault="00B1761B" w:rsidP="00B1761B">
      <w:pPr>
        <w:numPr>
          <w:ilvl w:val="0"/>
          <w:numId w:val="1"/>
        </w:numPr>
      </w:pPr>
      <w:r w:rsidRPr="00B1761B">
        <w:t>Qualified to teach early childhood education with the proper certificates and degrees</w:t>
      </w:r>
    </w:p>
    <w:p w14:paraId="6FA69397" w14:textId="77777777" w:rsidR="00B1761B" w:rsidRPr="00B1761B" w:rsidRDefault="00B1761B" w:rsidP="00B1761B">
      <w:r w:rsidRPr="00B1761B">
        <w:rPr>
          <w:b/>
          <w:bCs/>
        </w:rPr>
        <w:t>Major Tasks, Duties and Responsibilities</w:t>
      </w:r>
    </w:p>
    <w:p w14:paraId="6478EAAF" w14:textId="77777777" w:rsidR="00B1761B" w:rsidRPr="00B1761B" w:rsidRDefault="00B1761B" w:rsidP="00B1761B">
      <w:r w:rsidRPr="00B1761B">
        <w:lastRenderedPageBreak/>
        <w:t>The Early Childhood Educator is responsible for the delivery of high-quality discovery-based curriculum and experiences for children.</w:t>
      </w:r>
    </w:p>
    <w:p w14:paraId="0DD02BE5" w14:textId="77777777" w:rsidR="00B1761B" w:rsidRPr="00B1761B" w:rsidRDefault="00B1761B" w:rsidP="00B1761B">
      <w:pPr>
        <w:numPr>
          <w:ilvl w:val="0"/>
          <w:numId w:val="2"/>
        </w:numPr>
      </w:pPr>
      <w:r w:rsidRPr="00B1761B">
        <w:t>Ensure the physical and emotional health, safety, and welfare of all participants.</w:t>
      </w:r>
    </w:p>
    <w:p w14:paraId="0630AE63" w14:textId="77777777" w:rsidR="00B1761B" w:rsidRPr="00B1761B" w:rsidRDefault="00B1761B" w:rsidP="00B1761B">
      <w:pPr>
        <w:numPr>
          <w:ilvl w:val="0"/>
          <w:numId w:val="2"/>
        </w:numPr>
      </w:pPr>
      <w:r w:rsidRPr="00B1761B">
        <w:t>Create a welcoming family environment and thoughtful communication.</w:t>
      </w:r>
    </w:p>
    <w:p w14:paraId="149EB64D" w14:textId="77777777" w:rsidR="00B1761B" w:rsidRPr="00B1761B" w:rsidRDefault="00B1761B" w:rsidP="00B1761B">
      <w:pPr>
        <w:numPr>
          <w:ilvl w:val="0"/>
          <w:numId w:val="2"/>
        </w:numPr>
      </w:pPr>
      <w:r w:rsidRPr="00B1761B">
        <w:t>Implement developmentally appropriate programming in conjunction with other members of the early childhood team.</w:t>
      </w:r>
    </w:p>
    <w:p w14:paraId="27C47381" w14:textId="77777777" w:rsidR="00B1761B" w:rsidRPr="00B1761B" w:rsidRDefault="00B1761B" w:rsidP="00B1761B">
      <w:pPr>
        <w:numPr>
          <w:ilvl w:val="0"/>
          <w:numId w:val="2"/>
        </w:numPr>
      </w:pPr>
      <w:r w:rsidRPr="00B1761B">
        <w:t>Help the ECE leaders track the development of individual children and assess needs.</w:t>
      </w:r>
    </w:p>
    <w:p w14:paraId="368FD2F0" w14:textId="77777777" w:rsidR="00B1761B" w:rsidRPr="00B1761B" w:rsidRDefault="00B1761B" w:rsidP="00B1761B">
      <w:pPr>
        <w:numPr>
          <w:ilvl w:val="0"/>
          <w:numId w:val="2"/>
        </w:numPr>
      </w:pPr>
      <w:r w:rsidRPr="00B1761B">
        <w:t>Help design and set up varied and seasonal outdoor learning spaces and environments.</w:t>
      </w:r>
    </w:p>
    <w:p w14:paraId="469C0812" w14:textId="77777777" w:rsidR="00B1761B" w:rsidRPr="00B1761B" w:rsidRDefault="00B1761B" w:rsidP="00B1761B">
      <w:pPr>
        <w:numPr>
          <w:ilvl w:val="0"/>
          <w:numId w:val="2"/>
        </w:numPr>
      </w:pPr>
      <w:r w:rsidRPr="00B1761B">
        <w:t xml:space="preserve">Plan for equipment and supply needs in </w:t>
      </w:r>
      <w:proofErr w:type="gramStart"/>
      <w:r w:rsidRPr="00B1761B">
        <w:t>collaborations</w:t>
      </w:r>
      <w:proofErr w:type="gramEnd"/>
      <w:r w:rsidRPr="00B1761B">
        <w:t xml:space="preserve"> with other staff.</w:t>
      </w:r>
    </w:p>
    <w:p w14:paraId="6AEE6DEF" w14:textId="77777777" w:rsidR="00B1761B" w:rsidRPr="00B1761B" w:rsidRDefault="00B1761B" w:rsidP="00B1761B">
      <w:pPr>
        <w:numPr>
          <w:ilvl w:val="0"/>
          <w:numId w:val="2"/>
        </w:numPr>
      </w:pPr>
      <w:r w:rsidRPr="00B1761B">
        <w:t>Participate in staff meetings and special events as appropriate to ensure connection with the rest of the staff and the community.</w:t>
      </w:r>
    </w:p>
    <w:p w14:paraId="57FC4A08" w14:textId="77777777" w:rsidR="00B1761B" w:rsidRPr="00B1761B" w:rsidRDefault="00B1761B" w:rsidP="00B1761B">
      <w:pPr>
        <w:numPr>
          <w:ilvl w:val="0"/>
          <w:numId w:val="2"/>
        </w:numPr>
      </w:pPr>
      <w:r w:rsidRPr="00B1761B">
        <w:t>Be an active member of the Connolly Ranch team which includes being a representative for the ranch during certain events each year: Harvest Festival, Earth Night, Dinner at the Ranch, etc.</w:t>
      </w:r>
    </w:p>
    <w:p w14:paraId="04B0F771" w14:textId="77777777" w:rsidR="00B1761B" w:rsidRPr="00B1761B" w:rsidRDefault="00B1761B" w:rsidP="00B1761B">
      <w:pPr>
        <w:numPr>
          <w:ilvl w:val="0"/>
          <w:numId w:val="2"/>
        </w:numPr>
      </w:pPr>
      <w:r w:rsidRPr="00B1761B">
        <w:t>Other duties as assigned.</w:t>
      </w:r>
    </w:p>
    <w:p w14:paraId="1411580F" w14:textId="77777777" w:rsidR="00B1761B" w:rsidRPr="00B1761B" w:rsidRDefault="00B1761B" w:rsidP="00B1761B">
      <w:r w:rsidRPr="00B1761B">
        <w:rPr>
          <w:b/>
          <w:bCs/>
        </w:rPr>
        <w:t>REQUIRED KNOWLEDGE AND SKILLS</w:t>
      </w:r>
    </w:p>
    <w:p w14:paraId="786BFF27" w14:textId="77777777" w:rsidR="00B1761B" w:rsidRPr="00B1761B" w:rsidRDefault="00B1761B" w:rsidP="00B1761B">
      <w:pPr>
        <w:numPr>
          <w:ilvl w:val="0"/>
          <w:numId w:val="3"/>
        </w:numPr>
      </w:pPr>
      <w:r w:rsidRPr="00B1761B">
        <w:t>Experience in early childhood education and/or outdoor/nature education programs.</w:t>
      </w:r>
    </w:p>
    <w:p w14:paraId="622874DA" w14:textId="77777777" w:rsidR="00B1761B" w:rsidRPr="00B1761B" w:rsidRDefault="00B1761B" w:rsidP="00B1761B">
      <w:pPr>
        <w:numPr>
          <w:ilvl w:val="0"/>
          <w:numId w:val="3"/>
        </w:numPr>
      </w:pPr>
      <w:r w:rsidRPr="00B1761B">
        <w:t xml:space="preserve">Ability to provide educational experiences with </w:t>
      </w:r>
      <w:proofErr w:type="gramStart"/>
      <w:r w:rsidRPr="00B1761B">
        <w:t>children that</w:t>
      </w:r>
      <w:proofErr w:type="gramEnd"/>
      <w:r w:rsidRPr="00B1761B">
        <w:t xml:space="preserve"> cultivate critical thinking, communication, collaboration, creativity and to engage in, with, and for nature.</w:t>
      </w:r>
    </w:p>
    <w:p w14:paraId="4517A86F" w14:textId="77777777" w:rsidR="00B1761B" w:rsidRPr="00B1761B" w:rsidRDefault="00B1761B" w:rsidP="00B1761B">
      <w:pPr>
        <w:numPr>
          <w:ilvl w:val="0"/>
          <w:numId w:val="3"/>
        </w:numPr>
      </w:pPr>
      <w:r w:rsidRPr="00B1761B">
        <w:t>Effective time management – prepares in advance and ready to deliver curriculum.</w:t>
      </w:r>
    </w:p>
    <w:p w14:paraId="37A590FA" w14:textId="77777777" w:rsidR="00B1761B" w:rsidRPr="00B1761B" w:rsidRDefault="00B1761B" w:rsidP="00B1761B">
      <w:pPr>
        <w:numPr>
          <w:ilvl w:val="0"/>
          <w:numId w:val="3"/>
        </w:numPr>
      </w:pPr>
      <w:r w:rsidRPr="00B1761B">
        <w:t>Adaptability as conditions change ( number of students, weather and the like).</w:t>
      </w:r>
    </w:p>
    <w:p w14:paraId="65B79AD0" w14:textId="77777777" w:rsidR="00B1761B" w:rsidRPr="00B1761B" w:rsidRDefault="00B1761B" w:rsidP="00B1761B">
      <w:pPr>
        <w:numPr>
          <w:ilvl w:val="0"/>
          <w:numId w:val="3"/>
        </w:numPr>
      </w:pPr>
      <w:r w:rsidRPr="00B1761B">
        <w:t>Effective collaborator in team environments and commitment to contributing talents to achieving the organizational mission.</w:t>
      </w:r>
    </w:p>
    <w:p w14:paraId="4FBB0F27" w14:textId="77777777" w:rsidR="00B1761B" w:rsidRPr="00B1761B" w:rsidRDefault="00B1761B" w:rsidP="00B1761B">
      <w:pPr>
        <w:numPr>
          <w:ilvl w:val="0"/>
          <w:numId w:val="3"/>
        </w:numPr>
      </w:pPr>
      <w:r w:rsidRPr="00B1761B">
        <w:t>Ability to receive and give constructive feedback.</w:t>
      </w:r>
    </w:p>
    <w:p w14:paraId="56413318" w14:textId="77777777" w:rsidR="00B1761B" w:rsidRPr="00B1761B" w:rsidRDefault="00B1761B" w:rsidP="00B1761B">
      <w:r w:rsidRPr="00B1761B">
        <w:rPr>
          <w:b/>
          <w:bCs/>
        </w:rPr>
        <w:t>MINIMUM QUALIFICATIONS</w:t>
      </w:r>
    </w:p>
    <w:p w14:paraId="1E51F716" w14:textId="77777777" w:rsidR="00B1761B" w:rsidRPr="00B1761B" w:rsidRDefault="00B1761B" w:rsidP="00B1761B">
      <w:pPr>
        <w:numPr>
          <w:ilvl w:val="0"/>
          <w:numId w:val="4"/>
        </w:numPr>
      </w:pPr>
      <w:r w:rsidRPr="00B1761B">
        <w:t xml:space="preserve">At least 2 </w:t>
      </w:r>
      <w:proofErr w:type="spellStart"/>
      <w:proofErr w:type="gramStart"/>
      <w:r w:rsidRPr="00B1761B">
        <w:t>years</w:t>
      </w:r>
      <w:proofErr w:type="gramEnd"/>
      <w:r w:rsidRPr="00B1761B">
        <w:t xml:space="preserve"> experience</w:t>
      </w:r>
      <w:proofErr w:type="spellEnd"/>
      <w:r w:rsidRPr="00B1761B">
        <w:t xml:space="preserve"> working with young children in an educational or child development setting.</w:t>
      </w:r>
    </w:p>
    <w:p w14:paraId="4980D8E3" w14:textId="77777777" w:rsidR="00B1761B" w:rsidRPr="00B1761B" w:rsidRDefault="00B1761B" w:rsidP="00B1761B">
      <w:pPr>
        <w:numPr>
          <w:ilvl w:val="0"/>
          <w:numId w:val="4"/>
        </w:numPr>
      </w:pPr>
      <w:r w:rsidRPr="00B1761B">
        <w:t>Consistent transportation.</w:t>
      </w:r>
    </w:p>
    <w:p w14:paraId="6F0D6AC2" w14:textId="77777777" w:rsidR="00B1761B" w:rsidRPr="00B1761B" w:rsidRDefault="00B1761B" w:rsidP="00B1761B">
      <w:pPr>
        <w:numPr>
          <w:ilvl w:val="0"/>
          <w:numId w:val="4"/>
        </w:numPr>
      </w:pPr>
      <w:r w:rsidRPr="00B1761B">
        <w:t xml:space="preserve">Able to pass a </w:t>
      </w:r>
      <w:proofErr w:type="spellStart"/>
      <w:r w:rsidRPr="00B1761B">
        <w:t>LiveScan</w:t>
      </w:r>
      <w:proofErr w:type="spellEnd"/>
      <w:r w:rsidRPr="00B1761B">
        <w:t xml:space="preserve"> check.</w:t>
      </w:r>
    </w:p>
    <w:p w14:paraId="70C57CB3" w14:textId="77777777" w:rsidR="00B1761B" w:rsidRPr="00B1761B" w:rsidRDefault="00B1761B" w:rsidP="00B1761B">
      <w:r w:rsidRPr="00B1761B">
        <w:rPr>
          <w:b/>
          <w:bCs/>
        </w:rPr>
        <w:t>WORKING CONDITIONS</w:t>
      </w:r>
    </w:p>
    <w:p w14:paraId="634DD257" w14:textId="77777777" w:rsidR="00B1761B" w:rsidRPr="00B1761B" w:rsidRDefault="00B1761B" w:rsidP="00B1761B">
      <w:pPr>
        <w:numPr>
          <w:ilvl w:val="0"/>
          <w:numId w:val="5"/>
        </w:numPr>
      </w:pPr>
      <w:r w:rsidRPr="00B1761B">
        <w:t xml:space="preserve">Ability to work in </w:t>
      </w:r>
      <w:proofErr w:type="spellStart"/>
      <w:r w:rsidRPr="00B1761B">
        <w:t>all weather</w:t>
      </w:r>
      <w:proofErr w:type="spellEnd"/>
      <w:r w:rsidRPr="00B1761B">
        <w:t xml:space="preserve"> elements.</w:t>
      </w:r>
    </w:p>
    <w:p w14:paraId="3B8B426D" w14:textId="77777777" w:rsidR="00B1761B" w:rsidRPr="00B1761B" w:rsidRDefault="00B1761B" w:rsidP="00B1761B">
      <w:pPr>
        <w:numPr>
          <w:ilvl w:val="0"/>
          <w:numId w:val="5"/>
        </w:numPr>
      </w:pPr>
      <w:r w:rsidRPr="00B1761B">
        <w:t xml:space="preserve">Able to sit and work </w:t>
      </w:r>
      <w:proofErr w:type="gramStart"/>
      <w:r w:rsidRPr="00B1761B">
        <w:t>at</w:t>
      </w:r>
      <w:proofErr w:type="gramEnd"/>
      <w:r w:rsidRPr="00B1761B">
        <w:t xml:space="preserve"> a computer keyboard for extended periods of time.</w:t>
      </w:r>
    </w:p>
    <w:p w14:paraId="68801BDF" w14:textId="77777777" w:rsidR="00B1761B" w:rsidRPr="00B1761B" w:rsidRDefault="00B1761B" w:rsidP="00B1761B">
      <w:pPr>
        <w:numPr>
          <w:ilvl w:val="0"/>
          <w:numId w:val="5"/>
        </w:numPr>
      </w:pPr>
      <w:r w:rsidRPr="00B1761B">
        <w:t xml:space="preserve">Able to stoop, kneel, bend at the waist and reach </w:t>
      </w:r>
      <w:proofErr w:type="gramStart"/>
      <w:r w:rsidRPr="00B1761B">
        <w:t>on a daily basis</w:t>
      </w:r>
      <w:proofErr w:type="gramEnd"/>
      <w:r w:rsidRPr="00B1761B">
        <w:t>.</w:t>
      </w:r>
    </w:p>
    <w:p w14:paraId="15BA36C5" w14:textId="77777777" w:rsidR="00B1761B" w:rsidRPr="00B1761B" w:rsidRDefault="00B1761B" w:rsidP="00B1761B">
      <w:pPr>
        <w:numPr>
          <w:ilvl w:val="0"/>
          <w:numId w:val="5"/>
        </w:numPr>
      </w:pPr>
      <w:r w:rsidRPr="00B1761B">
        <w:t>Able to perform general office administrative activities: copying, filing, and keeping electronic records.</w:t>
      </w:r>
    </w:p>
    <w:p w14:paraId="23D3E79A" w14:textId="77777777" w:rsidR="00B1761B" w:rsidRPr="00B1761B" w:rsidRDefault="00B1761B" w:rsidP="00B1761B">
      <w:pPr>
        <w:numPr>
          <w:ilvl w:val="0"/>
          <w:numId w:val="5"/>
        </w:numPr>
      </w:pPr>
      <w:r w:rsidRPr="00B1761B">
        <w:t>Able to lift and move up to 50 pounds occasionally.</w:t>
      </w:r>
    </w:p>
    <w:p w14:paraId="1368D617" w14:textId="77777777" w:rsidR="00B1761B" w:rsidRPr="00B1761B" w:rsidRDefault="00B1761B" w:rsidP="00B1761B">
      <w:r w:rsidRPr="00B1761B">
        <w:rPr>
          <w:b/>
          <w:bCs/>
        </w:rPr>
        <w:t xml:space="preserve">NOTE: </w:t>
      </w:r>
      <w:r w:rsidRPr="00B1761B">
        <w:t xml:space="preserve">To perform this job successfully, an individual must be able to perform each essential duty satisfactorily. The requirements listed above are representative of the knowledge, skill, and/or ability required and </w:t>
      </w:r>
      <w:proofErr w:type="gramStart"/>
      <w:r w:rsidRPr="00B1761B">
        <w:t>is</w:t>
      </w:r>
      <w:proofErr w:type="gramEnd"/>
      <w:r w:rsidRPr="00B1761B">
        <w:t xml:space="preserve"> not intended to be an exhaustive list of all duties, responsibilities or qualifications associated with this job.</w:t>
      </w:r>
    </w:p>
    <w:p w14:paraId="37E9ED59" w14:textId="77777777" w:rsidR="00B1761B" w:rsidRPr="00B1761B" w:rsidRDefault="00B1761B" w:rsidP="00B1761B">
      <w:r w:rsidRPr="00B1761B">
        <w:rPr>
          <w:b/>
          <w:bCs/>
        </w:rPr>
        <w:t>Benefits -</w:t>
      </w:r>
      <w:r w:rsidRPr="00B1761B">
        <w:t> Salary DOE. Benefits package for full time employees includes health &amp; dental via Ag Health Benefits Alliance and program discounts for your child’s enrollment.</w:t>
      </w:r>
    </w:p>
    <w:p w14:paraId="244343A1" w14:textId="77777777" w:rsidR="00B1761B" w:rsidRPr="00B1761B" w:rsidRDefault="00B1761B" w:rsidP="00B1761B">
      <w:r w:rsidRPr="00B1761B">
        <w:rPr>
          <w:b/>
          <w:bCs/>
        </w:rPr>
        <w:t>Apply-</w:t>
      </w:r>
      <w:r w:rsidRPr="00B1761B">
        <w:t xml:space="preserve"> via resume and email to </w:t>
      </w:r>
      <w:hyperlink r:id="rId5" w:history="1">
        <w:r w:rsidRPr="00B1761B">
          <w:rPr>
            <w:rStyle w:val="Hyperlink"/>
          </w:rPr>
          <w:t>nora@connollyranch.org</w:t>
        </w:r>
      </w:hyperlink>
      <w:r w:rsidRPr="00B1761B">
        <w:t>.</w:t>
      </w:r>
    </w:p>
    <w:p w14:paraId="4386383A" w14:textId="77777777" w:rsidR="00B1761B" w:rsidRPr="00B1761B" w:rsidRDefault="00B1761B" w:rsidP="00B1761B">
      <w:r w:rsidRPr="00B1761B">
        <w:t>Job Types: Full-time, Part-time</w:t>
      </w:r>
    </w:p>
    <w:p w14:paraId="0F27E084" w14:textId="77777777" w:rsidR="00B1761B" w:rsidRPr="00B1761B" w:rsidRDefault="00B1761B" w:rsidP="00B1761B">
      <w:r w:rsidRPr="00B1761B">
        <w:t>Pay: $21.00 - $25.00 per hour</w:t>
      </w:r>
    </w:p>
    <w:p w14:paraId="07DCDA75" w14:textId="77777777" w:rsidR="00B1761B" w:rsidRPr="00B1761B" w:rsidRDefault="00B1761B" w:rsidP="00B1761B">
      <w:r w:rsidRPr="00B1761B">
        <w:t>Expected hours: 25 – 40 per week</w:t>
      </w:r>
    </w:p>
    <w:p w14:paraId="3EB57E50" w14:textId="77777777" w:rsidR="00B1761B" w:rsidRPr="00B1761B" w:rsidRDefault="00B1761B" w:rsidP="00B1761B">
      <w:r w:rsidRPr="00B1761B">
        <w:t>Benefits:</w:t>
      </w:r>
    </w:p>
    <w:p w14:paraId="53BBABA9" w14:textId="77777777" w:rsidR="00B1761B" w:rsidRPr="00B1761B" w:rsidRDefault="00B1761B" w:rsidP="00B1761B">
      <w:pPr>
        <w:numPr>
          <w:ilvl w:val="0"/>
          <w:numId w:val="6"/>
        </w:numPr>
      </w:pPr>
      <w:r w:rsidRPr="00B1761B">
        <w:t>Dental insurance</w:t>
      </w:r>
    </w:p>
    <w:p w14:paraId="61B5621C" w14:textId="77777777" w:rsidR="00B1761B" w:rsidRPr="00B1761B" w:rsidRDefault="00B1761B" w:rsidP="00B1761B">
      <w:pPr>
        <w:numPr>
          <w:ilvl w:val="0"/>
          <w:numId w:val="6"/>
        </w:numPr>
      </w:pPr>
      <w:r w:rsidRPr="00B1761B">
        <w:t>Employee discount</w:t>
      </w:r>
    </w:p>
    <w:p w14:paraId="0681C5B6" w14:textId="77777777" w:rsidR="00B1761B" w:rsidRPr="00B1761B" w:rsidRDefault="00B1761B" w:rsidP="00B1761B">
      <w:pPr>
        <w:numPr>
          <w:ilvl w:val="0"/>
          <w:numId w:val="6"/>
        </w:numPr>
      </w:pPr>
      <w:r w:rsidRPr="00B1761B">
        <w:t>Flexible schedule</w:t>
      </w:r>
    </w:p>
    <w:p w14:paraId="3B8A7C0F" w14:textId="77777777" w:rsidR="00B1761B" w:rsidRPr="00B1761B" w:rsidRDefault="00B1761B" w:rsidP="00B1761B">
      <w:pPr>
        <w:numPr>
          <w:ilvl w:val="0"/>
          <w:numId w:val="6"/>
        </w:numPr>
      </w:pPr>
      <w:r w:rsidRPr="00B1761B">
        <w:t>Health insurance</w:t>
      </w:r>
    </w:p>
    <w:p w14:paraId="4AC613FB" w14:textId="77777777" w:rsidR="00B1761B" w:rsidRPr="00B1761B" w:rsidRDefault="00B1761B" w:rsidP="00B1761B">
      <w:pPr>
        <w:numPr>
          <w:ilvl w:val="0"/>
          <w:numId w:val="6"/>
        </w:numPr>
      </w:pPr>
      <w:r w:rsidRPr="00B1761B">
        <w:t>Paid time off</w:t>
      </w:r>
    </w:p>
    <w:p w14:paraId="2BF9576E" w14:textId="77777777" w:rsidR="00B1761B" w:rsidRPr="00B1761B" w:rsidRDefault="00B1761B" w:rsidP="00B1761B">
      <w:pPr>
        <w:numPr>
          <w:ilvl w:val="0"/>
          <w:numId w:val="6"/>
        </w:numPr>
      </w:pPr>
      <w:r w:rsidRPr="00B1761B">
        <w:t>Professional development assistance</w:t>
      </w:r>
    </w:p>
    <w:p w14:paraId="179BE93C" w14:textId="77777777" w:rsidR="00B1761B" w:rsidRPr="00B1761B" w:rsidRDefault="00B1761B" w:rsidP="00B1761B">
      <w:pPr>
        <w:numPr>
          <w:ilvl w:val="0"/>
          <w:numId w:val="6"/>
        </w:numPr>
      </w:pPr>
      <w:r w:rsidRPr="00B1761B">
        <w:t>Tuition reimbursement</w:t>
      </w:r>
    </w:p>
    <w:p w14:paraId="534F6735" w14:textId="77777777" w:rsidR="00B1761B" w:rsidRPr="00B1761B" w:rsidRDefault="00B1761B" w:rsidP="00B1761B">
      <w:r w:rsidRPr="00B1761B">
        <w:t>Work Location: In person</w:t>
      </w:r>
    </w:p>
    <w:p w14:paraId="15457B8E" w14:textId="77777777" w:rsidR="00420C0F" w:rsidRDefault="00420C0F"/>
    <w:sectPr w:rsidR="0042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48"/>
    <w:multiLevelType w:val="multilevel"/>
    <w:tmpl w:val="47C81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0644C"/>
    <w:multiLevelType w:val="multilevel"/>
    <w:tmpl w:val="276C9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7E0BFE"/>
    <w:multiLevelType w:val="multilevel"/>
    <w:tmpl w:val="90C0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A4A70"/>
    <w:multiLevelType w:val="multilevel"/>
    <w:tmpl w:val="F866E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77183"/>
    <w:multiLevelType w:val="multilevel"/>
    <w:tmpl w:val="0BD2B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201F0"/>
    <w:multiLevelType w:val="multilevel"/>
    <w:tmpl w:val="227C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0975667">
    <w:abstractNumId w:val="2"/>
    <w:lvlOverride w:ilvl="0"/>
    <w:lvlOverride w:ilvl="1"/>
    <w:lvlOverride w:ilvl="2"/>
    <w:lvlOverride w:ilvl="3"/>
    <w:lvlOverride w:ilvl="4"/>
    <w:lvlOverride w:ilvl="5"/>
    <w:lvlOverride w:ilvl="6"/>
    <w:lvlOverride w:ilvl="7"/>
    <w:lvlOverride w:ilvl="8"/>
  </w:num>
  <w:num w:numId="2" w16cid:durableId="511455567">
    <w:abstractNumId w:val="4"/>
    <w:lvlOverride w:ilvl="0"/>
    <w:lvlOverride w:ilvl="1"/>
    <w:lvlOverride w:ilvl="2"/>
    <w:lvlOverride w:ilvl="3"/>
    <w:lvlOverride w:ilvl="4"/>
    <w:lvlOverride w:ilvl="5"/>
    <w:lvlOverride w:ilvl="6"/>
    <w:lvlOverride w:ilvl="7"/>
    <w:lvlOverride w:ilvl="8"/>
  </w:num>
  <w:num w:numId="3" w16cid:durableId="1875146145">
    <w:abstractNumId w:val="5"/>
    <w:lvlOverride w:ilvl="0"/>
    <w:lvlOverride w:ilvl="1"/>
    <w:lvlOverride w:ilvl="2"/>
    <w:lvlOverride w:ilvl="3"/>
    <w:lvlOverride w:ilvl="4"/>
    <w:lvlOverride w:ilvl="5"/>
    <w:lvlOverride w:ilvl="6"/>
    <w:lvlOverride w:ilvl="7"/>
    <w:lvlOverride w:ilvl="8"/>
  </w:num>
  <w:num w:numId="4" w16cid:durableId="1722172887">
    <w:abstractNumId w:val="3"/>
    <w:lvlOverride w:ilvl="0"/>
    <w:lvlOverride w:ilvl="1"/>
    <w:lvlOverride w:ilvl="2"/>
    <w:lvlOverride w:ilvl="3"/>
    <w:lvlOverride w:ilvl="4"/>
    <w:lvlOverride w:ilvl="5"/>
    <w:lvlOverride w:ilvl="6"/>
    <w:lvlOverride w:ilvl="7"/>
    <w:lvlOverride w:ilvl="8"/>
  </w:num>
  <w:num w:numId="5" w16cid:durableId="247348862">
    <w:abstractNumId w:val="0"/>
    <w:lvlOverride w:ilvl="0"/>
    <w:lvlOverride w:ilvl="1"/>
    <w:lvlOverride w:ilvl="2"/>
    <w:lvlOverride w:ilvl="3"/>
    <w:lvlOverride w:ilvl="4"/>
    <w:lvlOverride w:ilvl="5"/>
    <w:lvlOverride w:ilvl="6"/>
    <w:lvlOverride w:ilvl="7"/>
    <w:lvlOverride w:ilvl="8"/>
  </w:num>
  <w:num w:numId="6" w16cid:durableId="141623988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1B"/>
    <w:rsid w:val="00420C0F"/>
    <w:rsid w:val="00B1761B"/>
    <w:rsid w:val="00E0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AE64"/>
  <w15:chartTrackingRefBased/>
  <w15:docId w15:val="{08A585AE-CD9A-4BE3-9280-AA41677C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6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76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76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76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76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76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6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6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6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76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76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76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76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76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6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6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61B"/>
    <w:rPr>
      <w:rFonts w:eastAsiaTheme="majorEastAsia" w:cstheme="majorBidi"/>
      <w:color w:val="272727" w:themeColor="text1" w:themeTint="D8"/>
    </w:rPr>
  </w:style>
  <w:style w:type="paragraph" w:styleId="Title">
    <w:name w:val="Title"/>
    <w:basedOn w:val="Normal"/>
    <w:next w:val="Normal"/>
    <w:link w:val="TitleChar"/>
    <w:uiPriority w:val="10"/>
    <w:qFormat/>
    <w:rsid w:val="00B17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6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6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61B"/>
    <w:pPr>
      <w:spacing w:before="160"/>
      <w:jc w:val="center"/>
    </w:pPr>
    <w:rPr>
      <w:i/>
      <w:iCs/>
      <w:color w:val="404040" w:themeColor="text1" w:themeTint="BF"/>
    </w:rPr>
  </w:style>
  <w:style w:type="character" w:customStyle="1" w:styleId="QuoteChar">
    <w:name w:val="Quote Char"/>
    <w:basedOn w:val="DefaultParagraphFont"/>
    <w:link w:val="Quote"/>
    <w:uiPriority w:val="29"/>
    <w:rsid w:val="00B1761B"/>
    <w:rPr>
      <w:i/>
      <w:iCs/>
      <w:color w:val="404040" w:themeColor="text1" w:themeTint="BF"/>
    </w:rPr>
  </w:style>
  <w:style w:type="paragraph" w:styleId="ListParagraph">
    <w:name w:val="List Paragraph"/>
    <w:basedOn w:val="Normal"/>
    <w:uiPriority w:val="34"/>
    <w:qFormat/>
    <w:rsid w:val="00B1761B"/>
    <w:pPr>
      <w:ind w:left="720"/>
      <w:contextualSpacing/>
    </w:pPr>
  </w:style>
  <w:style w:type="character" w:styleId="IntenseEmphasis">
    <w:name w:val="Intense Emphasis"/>
    <w:basedOn w:val="DefaultParagraphFont"/>
    <w:uiPriority w:val="21"/>
    <w:qFormat/>
    <w:rsid w:val="00B1761B"/>
    <w:rPr>
      <w:i/>
      <w:iCs/>
      <w:color w:val="2F5496" w:themeColor="accent1" w:themeShade="BF"/>
    </w:rPr>
  </w:style>
  <w:style w:type="paragraph" w:styleId="IntenseQuote">
    <w:name w:val="Intense Quote"/>
    <w:basedOn w:val="Normal"/>
    <w:next w:val="Normal"/>
    <w:link w:val="IntenseQuoteChar"/>
    <w:uiPriority w:val="30"/>
    <w:qFormat/>
    <w:rsid w:val="00B17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761B"/>
    <w:rPr>
      <w:i/>
      <w:iCs/>
      <w:color w:val="2F5496" w:themeColor="accent1" w:themeShade="BF"/>
    </w:rPr>
  </w:style>
  <w:style w:type="character" w:styleId="IntenseReference">
    <w:name w:val="Intense Reference"/>
    <w:basedOn w:val="DefaultParagraphFont"/>
    <w:uiPriority w:val="32"/>
    <w:qFormat/>
    <w:rsid w:val="00B1761B"/>
    <w:rPr>
      <w:b/>
      <w:bCs/>
      <w:smallCaps/>
      <w:color w:val="2F5496" w:themeColor="accent1" w:themeShade="BF"/>
      <w:spacing w:val="5"/>
    </w:rPr>
  </w:style>
  <w:style w:type="character" w:styleId="Hyperlink">
    <w:name w:val="Hyperlink"/>
    <w:basedOn w:val="DefaultParagraphFont"/>
    <w:uiPriority w:val="99"/>
    <w:unhideWhenUsed/>
    <w:rsid w:val="00B1761B"/>
    <w:rPr>
      <w:color w:val="0563C1" w:themeColor="hyperlink"/>
      <w:u w:val="single"/>
    </w:rPr>
  </w:style>
  <w:style w:type="character" w:styleId="UnresolvedMention">
    <w:name w:val="Unresolved Mention"/>
    <w:basedOn w:val="DefaultParagraphFont"/>
    <w:uiPriority w:val="99"/>
    <w:semiHidden/>
    <w:unhideWhenUsed/>
    <w:rsid w:val="00B1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ra@connollyranc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4322</Characters>
  <Application>Microsoft Office Word</Application>
  <DocSecurity>0</DocSecurity>
  <Lines>864</Lines>
  <Paragraphs>601</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Wallace</dc:creator>
  <cp:keywords/>
  <dc:description/>
  <cp:lastModifiedBy>Holly Wallace</cp:lastModifiedBy>
  <cp:revision>1</cp:revision>
  <dcterms:created xsi:type="dcterms:W3CDTF">2025-09-05T17:05:00Z</dcterms:created>
  <dcterms:modified xsi:type="dcterms:W3CDTF">2025-09-05T17:07:00Z</dcterms:modified>
</cp:coreProperties>
</file>